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5E6DB" w14:textId="77777777" w:rsidR="00303728" w:rsidRDefault="00000000">
      <w:pPr>
        <w:spacing w:line="360" w:lineRule="auto"/>
        <w:jc w:val="both"/>
        <w:rPr>
          <w:rFonts w:ascii="Times New Roman" w:hAnsi="Times New Roman" w:cs="Times New Roman"/>
          <w:b/>
          <w:bCs/>
          <w:sz w:val="20"/>
          <w:szCs w:val="20"/>
        </w:rPr>
      </w:pPr>
      <w:r>
        <w:rPr>
          <w:rFonts w:ascii="Times New Roman" w:hAnsi="Times New Roman" w:cs="Times New Roman"/>
          <w:b/>
          <w:bCs/>
          <w:sz w:val="20"/>
          <w:szCs w:val="20"/>
        </w:rPr>
        <w:t>La rivoluzione kemalista in Turchia</w:t>
      </w:r>
    </w:p>
    <w:p w14:paraId="5D463F77" w14:textId="3AE885FC" w:rsidR="00303728" w:rsidRDefault="00000000">
      <w:pPr>
        <w:spacing w:line="360" w:lineRule="auto"/>
        <w:jc w:val="both"/>
        <w:rPr>
          <w:rFonts w:ascii="Times New Roman" w:hAnsi="Times New Roman" w:cs="Times New Roman"/>
          <w:sz w:val="20"/>
          <w:szCs w:val="20"/>
        </w:rPr>
      </w:pPr>
      <w:r>
        <w:rPr>
          <w:rFonts w:ascii="Times New Roman" w:hAnsi="Times New Roman" w:cs="Times New Roman"/>
          <w:sz w:val="20"/>
          <w:szCs w:val="20"/>
        </w:rPr>
        <w:t xml:space="preserve">Dopo la sconfitta ottomana nel 1878, il sultano Abdul Hamid II abolì il parlamento, instaurando un regime autoritario. Dieci anni dopo, nel 1908, il movimento nazionalista dei Giovani Turchi costrinse il sultano a ripristinare la Costituzione del 1876, deponendolo nel 1909. </w:t>
      </w:r>
      <w:r w:rsidR="001B018A">
        <w:rPr>
          <w:rFonts w:ascii="Times New Roman" w:hAnsi="Times New Roman" w:cs="Times New Roman"/>
          <w:sz w:val="20"/>
          <w:szCs w:val="20"/>
        </w:rPr>
        <w:t>Il movimento</w:t>
      </w:r>
      <w:r>
        <w:rPr>
          <w:rFonts w:ascii="Times New Roman" w:hAnsi="Times New Roman" w:cs="Times New Roman"/>
          <w:sz w:val="20"/>
          <w:szCs w:val="20"/>
        </w:rPr>
        <w:t xml:space="preserve"> diede vita al Comitato unione e progresso (Cup), che diventato il partito politico dominante, prenderà il potere con un colpo di Stato nel 1913, imponendo un regime dittatoriale e macchiandosi del genocidio degli armeni, greci e assiri.</w:t>
      </w:r>
    </w:p>
    <w:p w14:paraId="6AFDB0B6" w14:textId="32E7BFBC" w:rsidR="00303728" w:rsidRDefault="00000000">
      <w:pPr>
        <w:spacing w:line="360" w:lineRule="auto"/>
        <w:jc w:val="both"/>
        <w:rPr>
          <w:rFonts w:ascii="Times New Roman" w:hAnsi="Times New Roman" w:cs="Times New Roman"/>
          <w:sz w:val="20"/>
          <w:szCs w:val="20"/>
        </w:rPr>
      </w:pPr>
      <w:r>
        <w:rPr>
          <w:rFonts w:ascii="Times New Roman" w:hAnsi="Times New Roman" w:cs="Times New Roman"/>
          <w:sz w:val="20"/>
          <w:szCs w:val="20"/>
        </w:rPr>
        <w:t>Dopo la sconfitta nella Prima guerra mondiale, l’Impero ottomano fu smembrato (trattato di Sèvres, 1920), scatenando una guerra d</w:t>
      </w:r>
      <w:r w:rsidR="001B018A">
        <w:rPr>
          <w:rFonts w:ascii="Times New Roman" w:hAnsi="Times New Roman" w:cs="Times New Roman"/>
          <w:sz w:val="20"/>
          <w:szCs w:val="20"/>
        </w:rPr>
        <w:t xml:space="preserve">i </w:t>
      </w:r>
      <w:r>
        <w:rPr>
          <w:rFonts w:ascii="Times New Roman" w:hAnsi="Times New Roman" w:cs="Times New Roman"/>
          <w:sz w:val="20"/>
          <w:szCs w:val="20"/>
        </w:rPr>
        <w:t>indipendenza guidata da Mustafa Kemal Atatürk. Appoggiato dai sovietici, Kemal sconfisse le forze greche e britanniche, proclamando nel 1923 la Repubblica di Turchia, laica e modernizzata. Abolì sultanato e califfato, ma represse il movimento operaio e comunista, tutelando gli interessi della borghesia nazionale.</w:t>
      </w:r>
    </w:p>
    <w:p w14:paraId="21713952" w14:textId="77777777" w:rsidR="00303728" w:rsidRDefault="00000000">
      <w:pPr>
        <w:spacing w:line="360" w:lineRule="auto"/>
        <w:jc w:val="both"/>
        <w:rPr>
          <w:rFonts w:ascii="Times New Roman" w:hAnsi="Times New Roman" w:cs="Times New Roman"/>
          <w:sz w:val="20"/>
          <w:szCs w:val="20"/>
        </w:rPr>
      </w:pPr>
      <w:r>
        <w:rPr>
          <w:rFonts w:ascii="Times New Roman" w:hAnsi="Times New Roman" w:cs="Times New Roman"/>
          <w:sz w:val="20"/>
          <w:szCs w:val="20"/>
        </w:rPr>
        <w:t>Lenin definì la resistenza turca una rivolta antimperialista, ma la debolezza del proletariato permise a Kemal di imporre un regime borghese, nonostante il sostegno popolare alla liberazione. La Turchia kemalista divenne un esempio di nazionalismo anticoloniale, ma senza una vera rivoluzione sociale.</w:t>
      </w:r>
    </w:p>
    <w:sectPr w:rsidR="00303728">
      <w:pgSz w:w="11906" w:h="16838"/>
      <w:pgMar w:top="1417" w:right="1134" w:bottom="1134" w:left="1134"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panose1 w:val="020B0604020202020204"/>
    <w:charset w:val="01"/>
    <w:family w:val="swiss"/>
    <w:pitch w:val="variable"/>
    <w:sig w:usb0="E0000AFF" w:usb1="500078FF" w:usb2="00000021" w:usb3="00000000" w:csb0="000001BF" w:csb1="00000000"/>
  </w:font>
  <w:font w:name="Noto Sans CJK SC">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autoHyphenation/>
  <w:hyphenationZone w:val="283"/>
  <w:characterSpacingControl w:val="doNotCompress"/>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728"/>
    <w:rsid w:val="001B018A"/>
    <w:rsid w:val="001E1F87"/>
    <w:rsid w:val="00303728"/>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A9C9B"/>
  <w15:docId w15:val="{C8E19E47-A2B6-4D52-A149-C49CDF6E3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Corpotesto"/>
    <w:qFormat/>
    <w:pPr>
      <w:keepNext/>
      <w:spacing w:before="240" w:after="120"/>
    </w:pPr>
    <w:rPr>
      <w:rFonts w:ascii="Liberation Sans" w:eastAsia="Noto Sans CJK SC" w:hAnsi="Liberation Sans" w:cs="Noto Sans Devanagari"/>
      <w:sz w:val="28"/>
      <w:szCs w:val="28"/>
    </w:rPr>
  </w:style>
  <w:style w:type="paragraph" w:styleId="Corpotesto">
    <w:name w:val="Body Text"/>
    <w:basedOn w:val="Normale"/>
    <w:pPr>
      <w:spacing w:after="140" w:line="276" w:lineRule="auto"/>
    </w:pPr>
  </w:style>
  <w:style w:type="paragraph" w:styleId="Elenco">
    <w:name w:val="List"/>
    <w:basedOn w:val="Corpotesto"/>
    <w:rPr>
      <w:rFonts w:cs="Noto Sans Devanagari"/>
    </w:rPr>
  </w:style>
  <w:style w:type="paragraph" w:styleId="Didascalia">
    <w:name w:val="caption"/>
    <w:basedOn w:val="Normale"/>
    <w:qFormat/>
    <w:pPr>
      <w:suppressLineNumbers/>
      <w:spacing w:before="120" w:after="120"/>
    </w:pPr>
    <w:rPr>
      <w:rFonts w:cs="Noto Sans Devanagari"/>
      <w:i/>
      <w:iCs/>
    </w:rPr>
  </w:style>
  <w:style w:type="paragraph" w:customStyle="1" w:styleId="Indice">
    <w:name w:val="Indice"/>
    <w:basedOn w:val="Normale"/>
    <w:qFormat/>
    <w:pPr>
      <w:suppressLineNumbers/>
    </w:pPr>
    <w:rPr>
      <w:rFonts w:cs="Noto Sans Devanaga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195</Words>
  <Characters>1114</Characters>
  <Application>Microsoft Office Word</Application>
  <DocSecurity>0</DocSecurity>
  <Lines>9</Lines>
  <Paragraphs>2</Paragraphs>
  <ScaleCrop>false</ScaleCrop>
  <Company/>
  <LinksUpToDate>false</LinksUpToDate>
  <CharactersWithSpaces>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Pappalardo</dc:creator>
  <dc:description/>
  <cp:lastModifiedBy>Lenovo</cp:lastModifiedBy>
  <cp:revision>3</cp:revision>
  <dcterms:created xsi:type="dcterms:W3CDTF">2025-07-26T15:27:00Z</dcterms:created>
  <dcterms:modified xsi:type="dcterms:W3CDTF">2025-08-27T10:51:00Z</dcterms:modified>
  <dc:language>it-IT</dc:language>
</cp:coreProperties>
</file>